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3F43" w:rsidRDefault="00843F43" w:rsidP="001A29D9">
      <w:pPr>
        <w:rPr>
          <w:rFonts w:ascii="Times New Roman" w:hAnsi="Times New Roman" w:cs="Times New Roman"/>
          <w:b/>
          <w:sz w:val="28"/>
          <w:szCs w:val="28"/>
        </w:rPr>
      </w:pPr>
    </w:p>
    <w:p w:rsidR="001A29D9" w:rsidRPr="00517AEB" w:rsidRDefault="001A29D9" w:rsidP="001A29D9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517AEB">
        <w:rPr>
          <w:rFonts w:ascii="Times New Roman" w:hAnsi="Times New Roman"/>
          <w:sz w:val="24"/>
          <w:szCs w:val="24"/>
        </w:rPr>
        <w:t>Юго-Восточное управление министерства образования и науки   Самарской области</w:t>
      </w:r>
    </w:p>
    <w:p w:rsidR="001A29D9" w:rsidRPr="00517AEB" w:rsidRDefault="001A29D9" w:rsidP="001A29D9">
      <w:pPr>
        <w:spacing w:before="100" w:beforeAutospacing="1" w:after="100" w:afterAutospacing="1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517AEB">
        <w:rPr>
          <w:rFonts w:ascii="Times New Roman" w:eastAsia="Times New Roman" w:hAnsi="Times New Roman"/>
          <w:sz w:val="24"/>
          <w:szCs w:val="24"/>
          <w:lang w:eastAsia="ru-RU"/>
        </w:rPr>
        <w:t>государственное бюджетное общеобразовательное учреждение Самарской области средняя общеобразовательная школа «Образовательный центр» муниципального района Алексеевский Самарской области</w:t>
      </w:r>
    </w:p>
    <w:p w:rsidR="001A29D9" w:rsidRDefault="001A29D9" w:rsidP="001A29D9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517AEB">
        <w:rPr>
          <w:rFonts w:ascii="Times New Roman" w:eastAsia="Times New Roman" w:hAnsi="Times New Roman"/>
          <w:sz w:val="24"/>
          <w:szCs w:val="24"/>
          <w:lang w:eastAsia="ru-RU"/>
        </w:rPr>
        <w:t>Структурное подразделение, реализующее основную общеобразовательную программу дошкольного образования - детский сад «Солнышко»</w:t>
      </w:r>
      <w:r w:rsidRPr="00517AEB">
        <w:rPr>
          <w:rFonts w:ascii="Times New Roman" w:hAnsi="Times New Roman"/>
          <w:sz w:val="24"/>
          <w:szCs w:val="24"/>
        </w:rPr>
        <w:t>, расположенный по адресу 446640 Самарская область, муниципальный район Алексеевский,</w:t>
      </w:r>
      <w:r>
        <w:rPr>
          <w:rFonts w:ascii="Times New Roman" w:hAnsi="Times New Roman"/>
          <w:sz w:val="24"/>
          <w:szCs w:val="24"/>
        </w:rPr>
        <w:t xml:space="preserve"> с.Алексеевка, ул. Советская</w:t>
      </w:r>
    </w:p>
    <w:p w:rsidR="001A29D9" w:rsidRDefault="001A29D9" w:rsidP="001A29D9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1A29D9" w:rsidRDefault="001A29D9" w:rsidP="001A29D9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1A29D9" w:rsidRDefault="001A29D9" w:rsidP="001A29D9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1A29D9" w:rsidRDefault="001A29D9" w:rsidP="001A29D9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1A29D9" w:rsidRDefault="001A29D9" w:rsidP="00E36CC2">
      <w:pPr>
        <w:tabs>
          <w:tab w:val="left" w:pos="2620"/>
        </w:tabs>
        <w:rPr>
          <w:rFonts w:ascii="Times New Roman" w:hAnsi="Times New Roman"/>
          <w:sz w:val="24"/>
          <w:szCs w:val="24"/>
        </w:rPr>
      </w:pPr>
    </w:p>
    <w:p w:rsidR="00E36CC2" w:rsidRDefault="00E36CC2" w:rsidP="00E36CC2">
      <w:pPr>
        <w:tabs>
          <w:tab w:val="left" w:pos="2620"/>
        </w:tabs>
        <w:rPr>
          <w:rFonts w:ascii="Times New Roman" w:hAnsi="Times New Roman"/>
          <w:b/>
          <w:sz w:val="28"/>
          <w:szCs w:val="28"/>
        </w:rPr>
      </w:pPr>
    </w:p>
    <w:p w:rsidR="001A29D9" w:rsidRDefault="001A29D9" w:rsidP="001A29D9">
      <w:pPr>
        <w:tabs>
          <w:tab w:val="left" w:pos="262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1A29D9" w:rsidRDefault="001A29D9" w:rsidP="001A29D9">
      <w:pPr>
        <w:tabs>
          <w:tab w:val="left" w:pos="2620"/>
        </w:tabs>
        <w:jc w:val="center"/>
        <w:rPr>
          <w:rFonts w:ascii="Times New Roman" w:hAnsi="Times New Roman"/>
          <w:b/>
          <w:sz w:val="28"/>
          <w:szCs w:val="28"/>
        </w:rPr>
      </w:pPr>
      <w:r w:rsidRPr="00C12097">
        <w:rPr>
          <w:rFonts w:ascii="Times New Roman" w:hAnsi="Times New Roman"/>
          <w:b/>
          <w:sz w:val="28"/>
          <w:szCs w:val="28"/>
        </w:rPr>
        <w:t>Окружной</w:t>
      </w:r>
      <w:r>
        <w:rPr>
          <w:rFonts w:ascii="Times New Roman" w:hAnsi="Times New Roman"/>
          <w:b/>
          <w:sz w:val="28"/>
          <w:szCs w:val="28"/>
        </w:rPr>
        <w:t xml:space="preserve"> конкурс мини-музеев структурных подразделений, реализующих основные образовательные программы дошкольного образования</w:t>
      </w:r>
    </w:p>
    <w:p w:rsidR="001A29D9" w:rsidRPr="00F10D2C" w:rsidRDefault="001A29D9" w:rsidP="001A29D9">
      <w:pPr>
        <w:tabs>
          <w:tab w:val="left" w:pos="262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1A29D9" w:rsidRPr="00B747BC" w:rsidRDefault="001A29D9" w:rsidP="001A29D9">
      <w:pPr>
        <w:tabs>
          <w:tab w:val="left" w:pos="2620"/>
        </w:tabs>
        <w:jc w:val="center"/>
        <w:rPr>
          <w:rFonts w:ascii="Times New Roman" w:hAnsi="Times New Roman"/>
          <w:sz w:val="28"/>
          <w:szCs w:val="28"/>
        </w:rPr>
      </w:pPr>
      <w:r w:rsidRPr="00B747BC">
        <w:rPr>
          <w:rFonts w:ascii="Times New Roman" w:hAnsi="Times New Roman"/>
          <w:b/>
          <w:sz w:val="28"/>
          <w:szCs w:val="28"/>
        </w:rPr>
        <w:t>Номинация:</w:t>
      </w:r>
      <w:r w:rsidRPr="00B747BC">
        <w:rPr>
          <w:rFonts w:ascii="Times New Roman" w:hAnsi="Times New Roman"/>
          <w:sz w:val="28"/>
          <w:szCs w:val="28"/>
        </w:rPr>
        <w:t xml:space="preserve"> </w:t>
      </w:r>
      <w:r w:rsidR="00E36CC2">
        <w:rPr>
          <w:rFonts w:ascii="Times New Roman" w:hAnsi="Times New Roman"/>
          <w:sz w:val="28"/>
          <w:szCs w:val="28"/>
        </w:rPr>
        <w:t>«Мини-музей группы</w:t>
      </w:r>
      <w:bookmarkStart w:id="0" w:name="_GoBack"/>
      <w:bookmarkEnd w:id="0"/>
      <w:r>
        <w:rPr>
          <w:rFonts w:ascii="Times New Roman" w:hAnsi="Times New Roman"/>
          <w:sz w:val="28"/>
          <w:szCs w:val="28"/>
        </w:rPr>
        <w:t>»</w:t>
      </w:r>
    </w:p>
    <w:p w:rsidR="001A29D9" w:rsidRDefault="001A29D9" w:rsidP="001A29D9">
      <w:pPr>
        <w:tabs>
          <w:tab w:val="left" w:pos="2620"/>
        </w:tabs>
        <w:jc w:val="right"/>
        <w:rPr>
          <w:rFonts w:ascii="Times New Roman" w:hAnsi="Times New Roman"/>
          <w:b/>
          <w:sz w:val="28"/>
          <w:szCs w:val="28"/>
        </w:rPr>
      </w:pPr>
      <w:r w:rsidRPr="00B747BC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</w:t>
      </w:r>
    </w:p>
    <w:p w:rsidR="001A29D9" w:rsidRDefault="001A29D9" w:rsidP="001A29D9">
      <w:pPr>
        <w:tabs>
          <w:tab w:val="left" w:pos="2620"/>
        </w:tabs>
        <w:jc w:val="right"/>
        <w:rPr>
          <w:rFonts w:ascii="Times New Roman" w:hAnsi="Times New Roman"/>
          <w:b/>
          <w:sz w:val="28"/>
          <w:szCs w:val="28"/>
        </w:rPr>
      </w:pPr>
      <w:r w:rsidRPr="00B747BC">
        <w:rPr>
          <w:rFonts w:ascii="Times New Roman" w:hAnsi="Times New Roman"/>
          <w:b/>
          <w:sz w:val="28"/>
          <w:szCs w:val="28"/>
        </w:rPr>
        <w:t xml:space="preserve">    Автор</w:t>
      </w:r>
      <w:r>
        <w:rPr>
          <w:rFonts w:ascii="Times New Roman" w:hAnsi="Times New Roman"/>
          <w:b/>
          <w:sz w:val="28"/>
          <w:szCs w:val="28"/>
        </w:rPr>
        <w:t>ы</w:t>
      </w:r>
      <w:r w:rsidRPr="00B747BC">
        <w:rPr>
          <w:rFonts w:ascii="Times New Roman" w:hAnsi="Times New Roman"/>
          <w:b/>
          <w:sz w:val="28"/>
          <w:szCs w:val="28"/>
        </w:rPr>
        <w:t>:</w:t>
      </w:r>
    </w:p>
    <w:p w:rsidR="001A29D9" w:rsidRPr="001A29D9" w:rsidRDefault="001A29D9" w:rsidP="001A29D9">
      <w:pPr>
        <w:tabs>
          <w:tab w:val="left" w:pos="2620"/>
        </w:tabs>
        <w:spacing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Воспитатели:</w:t>
      </w: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</w:t>
      </w:r>
      <w:r w:rsidRPr="00A331AA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</w:t>
      </w:r>
    </w:p>
    <w:p w:rsidR="001A29D9" w:rsidRDefault="001A29D9" w:rsidP="001A29D9">
      <w:pPr>
        <w:tabs>
          <w:tab w:val="left" w:pos="2620"/>
        </w:tabs>
        <w:spacing w:line="240" w:lineRule="auto"/>
        <w:jc w:val="right"/>
        <w:rPr>
          <w:rFonts w:ascii="Times New Roman" w:hAnsi="Times New Roman"/>
          <w:sz w:val="28"/>
          <w:szCs w:val="28"/>
        </w:rPr>
      </w:pPr>
      <w:r w:rsidRPr="00B747BC">
        <w:rPr>
          <w:rFonts w:ascii="Times New Roman" w:hAnsi="Times New Roman"/>
          <w:sz w:val="28"/>
          <w:szCs w:val="28"/>
        </w:rPr>
        <w:t xml:space="preserve">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Герман Галина Петровна</w:t>
      </w:r>
      <w:r w:rsidRPr="00B747BC">
        <w:rPr>
          <w:rFonts w:ascii="Times New Roman" w:hAnsi="Times New Roman"/>
          <w:sz w:val="28"/>
          <w:szCs w:val="28"/>
        </w:rPr>
        <w:t>,</w:t>
      </w:r>
    </w:p>
    <w:p w:rsidR="001A29D9" w:rsidRPr="00B747BC" w:rsidRDefault="001A29D9" w:rsidP="001A29D9">
      <w:pPr>
        <w:tabs>
          <w:tab w:val="left" w:pos="2620"/>
        </w:tabs>
        <w:spacing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Пономарева Надежда Ивановна</w:t>
      </w:r>
    </w:p>
    <w:p w:rsidR="001A29D9" w:rsidRPr="00B747BC" w:rsidRDefault="001A29D9" w:rsidP="001A29D9">
      <w:pPr>
        <w:tabs>
          <w:tab w:val="left" w:pos="2620"/>
        </w:tabs>
        <w:spacing w:line="240" w:lineRule="auto"/>
        <w:jc w:val="right"/>
        <w:rPr>
          <w:rFonts w:ascii="Times New Roman" w:hAnsi="Times New Roman"/>
          <w:sz w:val="28"/>
          <w:szCs w:val="28"/>
        </w:rPr>
      </w:pPr>
      <w:r w:rsidRPr="00B747BC">
        <w:rPr>
          <w:rFonts w:ascii="Times New Roman" w:hAnsi="Times New Roman"/>
          <w:sz w:val="28"/>
          <w:szCs w:val="28"/>
        </w:rPr>
        <w:t xml:space="preserve">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</w:t>
      </w:r>
    </w:p>
    <w:p w:rsidR="001A29D9" w:rsidRDefault="001A29D9" w:rsidP="001A29D9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A29D9" w:rsidRDefault="001A29D9" w:rsidP="001A29D9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A29D9" w:rsidRDefault="001A29D9" w:rsidP="001A29D9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A29D9" w:rsidRDefault="001A29D9" w:rsidP="001A29D9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A29D9" w:rsidRDefault="001A29D9" w:rsidP="001A29D9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A29D9" w:rsidRDefault="001A29D9" w:rsidP="001A29D9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A29D9" w:rsidRPr="001A29D9" w:rsidRDefault="001A29D9" w:rsidP="001A29D9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Алексеевка, 2015</w:t>
      </w:r>
    </w:p>
    <w:p w:rsidR="00192E47" w:rsidRPr="009A103F" w:rsidRDefault="007D1FC9" w:rsidP="009A10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103F">
        <w:rPr>
          <w:rFonts w:ascii="Times New Roman" w:hAnsi="Times New Roman" w:cs="Times New Roman"/>
          <w:b/>
          <w:sz w:val="28"/>
          <w:szCs w:val="28"/>
        </w:rPr>
        <w:lastRenderedPageBreak/>
        <w:t>Создание мини-музея «Согреем памятью сердца»</w:t>
      </w:r>
    </w:p>
    <w:p w:rsidR="007D1FC9" w:rsidRDefault="007D1FC9" w:rsidP="00D97A56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>В нравственно-патриотическом воспитании огромное значение имеет пример взрослых, особенно близких людей. На конкретных фактах из жизни старших членов семьи (</w:t>
      </w:r>
      <w:r w:rsidR="00C94357" w:rsidRPr="009A103F">
        <w:rPr>
          <w:rFonts w:ascii="Times New Roman" w:hAnsi="Times New Roman" w:cs="Times New Roman"/>
          <w:sz w:val="28"/>
          <w:szCs w:val="28"/>
        </w:rPr>
        <w:t>пра</w:t>
      </w:r>
      <w:r w:rsidRPr="009A103F">
        <w:rPr>
          <w:rFonts w:ascii="Times New Roman" w:hAnsi="Times New Roman" w:cs="Times New Roman"/>
          <w:sz w:val="28"/>
          <w:szCs w:val="28"/>
        </w:rPr>
        <w:t xml:space="preserve">дедушек и </w:t>
      </w:r>
      <w:r w:rsidR="00C94357" w:rsidRPr="009A103F">
        <w:rPr>
          <w:rFonts w:ascii="Times New Roman" w:hAnsi="Times New Roman" w:cs="Times New Roman"/>
          <w:sz w:val="28"/>
          <w:szCs w:val="28"/>
        </w:rPr>
        <w:t>пра</w:t>
      </w:r>
      <w:r w:rsidRPr="009A103F">
        <w:rPr>
          <w:rFonts w:ascii="Times New Roman" w:hAnsi="Times New Roman" w:cs="Times New Roman"/>
          <w:sz w:val="28"/>
          <w:szCs w:val="28"/>
        </w:rPr>
        <w:t>бабушек – участников Великой Отечественной войны), их фронтовых и трудовых подвиг</w:t>
      </w:r>
      <w:r w:rsidR="00C94357" w:rsidRPr="009A103F">
        <w:rPr>
          <w:rFonts w:ascii="Times New Roman" w:hAnsi="Times New Roman" w:cs="Times New Roman"/>
          <w:sz w:val="28"/>
          <w:szCs w:val="28"/>
        </w:rPr>
        <w:t xml:space="preserve">ах, </w:t>
      </w:r>
      <w:r w:rsidRPr="009A103F">
        <w:rPr>
          <w:rFonts w:ascii="Times New Roman" w:hAnsi="Times New Roman" w:cs="Times New Roman"/>
          <w:sz w:val="28"/>
          <w:szCs w:val="28"/>
        </w:rPr>
        <w:t xml:space="preserve"> необходимо приви</w:t>
      </w:r>
      <w:r w:rsidR="009A103F">
        <w:rPr>
          <w:rFonts w:ascii="Times New Roman" w:hAnsi="Times New Roman" w:cs="Times New Roman"/>
          <w:sz w:val="28"/>
          <w:szCs w:val="28"/>
        </w:rPr>
        <w:t>ва</w:t>
      </w:r>
      <w:r w:rsidRPr="009A103F">
        <w:rPr>
          <w:rFonts w:ascii="Times New Roman" w:hAnsi="Times New Roman" w:cs="Times New Roman"/>
          <w:sz w:val="28"/>
          <w:szCs w:val="28"/>
        </w:rPr>
        <w:t>ть детям такие важные понятия, как «долг перед Родиной», «любовь к Отечеству». Мы считаем, что основным условием нравственно-патриотического воспитания дошкольников является установление тесной взаимосвязи со старшим поколением. Прикосновение к истор</w:t>
      </w:r>
      <w:r w:rsidR="009A103F">
        <w:rPr>
          <w:rFonts w:ascii="Times New Roman" w:hAnsi="Times New Roman" w:cs="Times New Roman"/>
          <w:sz w:val="28"/>
          <w:szCs w:val="28"/>
        </w:rPr>
        <w:t>ии подвига русского народа в Великой Отечественной Войне</w:t>
      </w:r>
      <w:r w:rsidRPr="009A103F">
        <w:rPr>
          <w:rFonts w:ascii="Times New Roman" w:hAnsi="Times New Roman" w:cs="Times New Roman"/>
          <w:sz w:val="28"/>
          <w:szCs w:val="28"/>
        </w:rPr>
        <w:t xml:space="preserve"> вызывает у детей сильные эмоции, желание сопереживать, внимательно относиться к памяти прошлого, своим историческим корням. Для решения этой задачи и используется мини-музей, который </w:t>
      </w:r>
      <w:r w:rsidR="00604A8F" w:rsidRPr="009A103F">
        <w:rPr>
          <w:rFonts w:ascii="Times New Roman" w:hAnsi="Times New Roman" w:cs="Times New Roman"/>
          <w:sz w:val="28"/>
          <w:szCs w:val="28"/>
        </w:rPr>
        <w:t xml:space="preserve"> </w:t>
      </w:r>
      <w:r w:rsidRPr="009A103F">
        <w:rPr>
          <w:rFonts w:ascii="Times New Roman" w:hAnsi="Times New Roman" w:cs="Times New Roman"/>
          <w:sz w:val="28"/>
          <w:szCs w:val="28"/>
        </w:rPr>
        <w:t>посещают родител</w:t>
      </w:r>
      <w:r w:rsidR="00604A8F" w:rsidRPr="009A103F">
        <w:rPr>
          <w:rFonts w:ascii="Times New Roman" w:hAnsi="Times New Roman" w:cs="Times New Roman"/>
          <w:sz w:val="28"/>
          <w:szCs w:val="28"/>
        </w:rPr>
        <w:t>и и дети детского сада, а также по возможности приглашаем ветеранов ВОВ, которых, к сожалению, с каждым годом становится все меньше.</w:t>
      </w:r>
      <w:r w:rsidR="0033431A" w:rsidRPr="009A10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103F" w:rsidRPr="009A103F" w:rsidRDefault="009A103F" w:rsidP="00D97A56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 xml:space="preserve">Цель – передача духовного богатства от старшего поколения к младшему в ходе организации и проведения совместных мероприятий с ветеранами и родителями. После встреч дети должны понять, что одним из проявлений любви к Родине и преданности ей у взрослого человека является готовность встать на ее защиту, чему немало примеров в истории нашей страны. Надо обязательно рассказать об этом дошкольникам.  </w:t>
      </w:r>
    </w:p>
    <w:p w:rsidR="0033431A" w:rsidRPr="009A103F" w:rsidRDefault="009A103F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>Задачи, реализуемые посредством мини-музея</w:t>
      </w:r>
      <w:r w:rsidR="0033431A" w:rsidRPr="009A103F">
        <w:rPr>
          <w:rFonts w:ascii="Times New Roman" w:hAnsi="Times New Roman" w:cs="Times New Roman"/>
          <w:sz w:val="28"/>
          <w:szCs w:val="28"/>
        </w:rPr>
        <w:t>:</w:t>
      </w:r>
    </w:p>
    <w:p w:rsidR="0033431A" w:rsidRPr="009A103F" w:rsidRDefault="009A103F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="0033431A" w:rsidRPr="009A103F">
        <w:rPr>
          <w:rFonts w:ascii="Times New Roman" w:hAnsi="Times New Roman" w:cs="Times New Roman"/>
          <w:sz w:val="28"/>
          <w:szCs w:val="28"/>
        </w:rPr>
        <w:t>рививать чувство гордости за свою Родину, свой героический и непобедимый народ</w:t>
      </w:r>
    </w:p>
    <w:p w:rsidR="0033431A" w:rsidRPr="009A103F" w:rsidRDefault="0033431A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>- развивать чувство патриотизма и стремление быть достойным гражданином своей страны</w:t>
      </w:r>
    </w:p>
    <w:p w:rsidR="0033431A" w:rsidRPr="009A103F" w:rsidRDefault="0033431A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>- развивать умение сопереживать, сострадать и сочувствовать</w:t>
      </w:r>
    </w:p>
    <w:p w:rsidR="0033431A" w:rsidRPr="009A103F" w:rsidRDefault="0033431A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>- сохранить память о подвигах великих героев войны для потомков</w:t>
      </w:r>
      <w:r w:rsidR="00604A8F" w:rsidRPr="009A103F">
        <w:rPr>
          <w:rFonts w:ascii="Times New Roman" w:hAnsi="Times New Roman" w:cs="Times New Roman"/>
          <w:sz w:val="28"/>
          <w:szCs w:val="28"/>
        </w:rPr>
        <w:t>.</w:t>
      </w:r>
    </w:p>
    <w:p w:rsidR="00DC2166" w:rsidRPr="009A103F" w:rsidRDefault="00D97A56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="003423C5" w:rsidRPr="009A103F">
        <w:rPr>
          <w:rFonts w:ascii="Times New Roman" w:hAnsi="Times New Roman" w:cs="Times New Roman"/>
          <w:sz w:val="28"/>
          <w:szCs w:val="28"/>
        </w:rPr>
        <w:t>При  проведении</w:t>
      </w:r>
      <w:r w:rsidR="00DC2166" w:rsidRPr="009A103F">
        <w:rPr>
          <w:rFonts w:ascii="Times New Roman" w:hAnsi="Times New Roman" w:cs="Times New Roman"/>
          <w:sz w:val="28"/>
          <w:szCs w:val="28"/>
        </w:rPr>
        <w:t xml:space="preserve"> мероприятий</w:t>
      </w:r>
      <w:r w:rsidR="009A103F">
        <w:rPr>
          <w:rFonts w:ascii="Times New Roman" w:hAnsi="Times New Roman" w:cs="Times New Roman"/>
          <w:sz w:val="28"/>
          <w:szCs w:val="28"/>
        </w:rPr>
        <w:t xml:space="preserve"> по организации мини-музея,</w:t>
      </w:r>
      <w:r w:rsidR="00DC2166" w:rsidRPr="009A103F">
        <w:rPr>
          <w:rFonts w:ascii="Times New Roman" w:hAnsi="Times New Roman" w:cs="Times New Roman"/>
          <w:sz w:val="28"/>
          <w:szCs w:val="28"/>
        </w:rPr>
        <w:t xml:space="preserve"> </w:t>
      </w:r>
      <w:r w:rsidR="009C3FDD" w:rsidRPr="009A103F">
        <w:rPr>
          <w:rFonts w:ascii="Times New Roman" w:hAnsi="Times New Roman" w:cs="Times New Roman"/>
          <w:sz w:val="28"/>
          <w:szCs w:val="28"/>
        </w:rPr>
        <w:t xml:space="preserve">мы активно </w:t>
      </w:r>
      <w:r w:rsidR="00DC2166" w:rsidRPr="009A103F">
        <w:rPr>
          <w:rFonts w:ascii="Times New Roman" w:hAnsi="Times New Roman" w:cs="Times New Roman"/>
          <w:sz w:val="28"/>
          <w:szCs w:val="28"/>
        </w:rPr>
        <w:t xml:space="preserve"> привлека</w:t>
      </w:r>
      <w:r w:rsidR="009C3FDD" w:rsidRPr="009A103F">
        <w:rPr>
          <w:rFonts w:ascii="Times New Roman" w:hAnsi="Times New Roman" w:cs="Times New Roman"/>
          <w:sz w:val="28"/>
          <w:szCs w:val="28"/>
        </w:rPr>
        <w:t>ем</w:t>
      </w:r>
      <w:r w:rsidR="00DC2166" w:rsidRPr="009A103F">
        <w:rPr>
          <w:rFonts w:ascii="Times New Roman" w:hAnsi="Times New Roman" w:cs="Times New Roman"/>
          <w:sz w:val="28"/>
          <w:szCs w:val="28"/>
        </w:rPr>
        <w:t xml:space="preserve"> родителей к совместной деятельности по  патриотическому </w:t>
      </w:r>
      <w:r w:rsidR="00DC2166" w:rsidRPr="009A103F">
        <w:rPr>
          <w:rFonts w:ascii="Times New Roman" w:hAnsi="Times New Roman" w:cs="Times New Roman"/>
          <w:sz w:val="28"/>
          <w:szCs w:val="28"/>
        </w:rPr>
        <w:lastRenderedPageBreak/>
        <w:t>воспитанию дошкольников, участию в тематических занятиях, создании макетов, альбомов.</w:t>
      </w:r>
    </w:p>
    <w:p w:rsidR="009C3FDD" w:rsidRPr="009A103F" w:rsidRDefault="009C3FDD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ab/>
        <w:t>Совместно с родителями и детьми были изготовлены макеты «Солдаты идут в бой», «Военная техника времен ВОВ», тематические альбомы «Блокада Ленинграда», «Сталинградская битва».</w:t>
      </w:r>
    </w:p>
    <w:p w:rsidR="009C3FDD" w:rsidRPr="009A103F" w:rsidRDefault="009C3FDD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 xml:space="preserve"> Родител</w:t>
      </w:r>
      <w:r w:rsidR="009A103F">
        <w:rPr>
          <w:rFonts w:ascii="Times New Roman" w:hAnsi="Times New Roman" w:cs="Times New Roman"/>
          <w:sz w:val="28"/>
          <w:szCs w:val="28"/>
        </w:rPr>
        <w:t>и принимают</w:t>
      </w:r>
      <w:r w:rsidRPr="009A103F">
        <w:rPr>
          <w:rFonts w:ascii="Times New Roman" w:hAnsi="Times New Roman" w:cs="Times New Roman"/>
          <w:sz w:val="28"/>
          <w:szCs w:val="28"/>
        </w:rPr>
        <w:t xml:space="preserve"> активное участие в сборе материалов о ветеранах ВОВ и их наградах</w:t>
      </w:r>
    </w:p>
    <w:p w:rsidR="00DC2166" w:rsidRPr="009A103F" w:rsidRDefault="00DC2166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ab/>
        <w:t xml:space="preserve">Под руководством взрослых у детей постепенно формируются гражданско-патриотические чувства. Существенную помощь в организации системы патриотического воспитания может оказать мини-музей «Согреем памятью сердца». Материалы экспозиций мини-музея, систематизированные и представленные в доступной для детей форме, дают реальную возможность соприкоснуться с </w:t>
      </w:r>
      <w:r w:rsidR="00847677" w:rsidRPr="009A103F">
        <w:rPr>
          <w:rFonts w:ascii="Times New Roman" w:hAnsi="Times New Roman" w:cs="Times New Roman"/>
          <w:sz w:val="28"/>
          <w:szCs w:val="28"/>
        </w:rPr>
        <w:t xml:space="preserve">героической историей своего народа, своего Отечества. Мини-музей  - это  обучающая и развивающая среда, которая обеспечивает существенный результат в героико-патриотическом воспитании дошкольников, воспитании будущего гражданина. </w:t>
      </w:r>
    </w:p>
    <w:p w:rsidR="00847677" w:rsidRPr="009A103F" w:rsidRDefault="00847677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ab/>
        <w:t>Мини-музей предусматривает работу:</w:t>
      </w:r>
    </w:p>
    <w:p w:rsidR="00847677" w:rsidRPr="009A103F" w:rsidRDefault="00847677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>- с детьми-дошкольниками;</w:t>
      </w:r>
    </w:p>
    <w:p w:rsidR="00847677" w:rsidRPr="009A103F" w:rsidRDefault="00847677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>- родителями (консультации, экскурсии, беседы);</w:t>
      </w:r>
    </w:p>
    <w:p w:rsidR="00847677" w:rsidRPr="009A103F" w:rsidRDefault="003A1BE2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>- ветеранами.</w:t>
      </w:r>
    </w:p>
    <w:p w:rsidR="003A1BE2" w:rsidRPr="009A103F" w:rsidRDefault="003A1BE2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ab/>
        <w:t>Наряду с воспитателем роль экскурсовода может выполнить старший дошкольник, который самостоятельно проводит экскурсии для своих сверстников.</w:t>
      </w:r>
    </w:p>
    <w:p w:rsidR="003423C5" w:rsidRPr="009A103F" w:rsidRDefault="003423C5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ab/>
        <w:t>Музейный материал включает:</w:t>
      </w:r>
    </w:p>
    <w:p w:rsidR="003423C5" w:rsidRPr="009A103F" w:rsidRDefault="003423C5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>- стенд с материалами о героях ВОВ;</w:t>
      </w:r>
    </w:p>
    <w:p w:rsidR="003423C5" w:rsidRPr="009A103F" w:rsidRDefault="003423C5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>- альбомы, созданные родителями совместно с детьми</w:t>
      </w:r>
      <w:r w:rsidR="00F83BAB" w:rsidRPr="009A103F">
        <w:rPr>
          <w:rFonts w:ascii="Times New Roman" w:hAnsi="Times New Roman" w:cs="Times New Roman"/>
          <w:sz w:val="28"/>
          <w:szCs w:val="28"/>
        </w:rPr>
        <w:t xml:space="preserve"> («Блокада Ленинграда», «Сталинградская битва»);</w:t>
      </w:r>
    </w:p>
    <w:p w:rsidR="00F83BAB" w:rsidRPr="009A103F" w:rsidRDefault="00F83BAB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>- макеты военной техники времен ВОВ;</w:t>
      </w:r>
    </w:p>
    <w:p w:rsidR="00F83BAB" w:rsidRPr="009A103F" w:rsidRDefault="00F83BAB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>- медали и ордена прадедушек наших детей, ветеранов ВОВ;</w:t>
      </w:r>
    </w:p>
    <w:p w:rsidR="000B16BE" w:rsidRPr="009A103F" w:rsidRDefault="00F83BAB" w:rsidP="00D97A56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A103F">
        <w:rPr>
          <w:rFonts w:ascii="Times New Roman" w:hAnsi="Times New Roman" w:cs="Times New Roman"/>
          <w:sz w:val="28"/>
          <w:szCs w:val="28"/>
        </w:rPr>
        <w:t xml:space="preserve">- рисунки детей, посвященные </w:t>
      </w:r>
      <w:r w:rsidR="00C94357" w:rsidRPr="009A103F">
        <w:rPr>
          <w:rFonts w:ascii="Times New Roman" w:hAnsi="Times New Roman" w:cs="Times New Roman"/>
          <w:sz w:val="28"/>
          <w:szCs w:val="28"/>
        </w:rPr>
        <w:t xml:space="preserve"> победе в Великой Отечественной Войне.</w:t>
      </w:r>
    </w:p>
    <w:p w:rsidR="00267A01" w:rsidRPr="00267A01" w:rsidRDefault="00267A01" w:rsidP="00D97A56">
      <w:pPr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67A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Основное назначение такого</w:t>
      </w:r>
      <w:r w:rsidRPr="009A10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A103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мини-музея в группе</w:t>
      </w:r>
      <w:r w:rsidRPr="009A10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267A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 вовлекать детей в активный исследовательский поиск, формировать познавательные потребности и учебную мотивацию.</w:t>
      </w:r>
    </w:p>
    <w:p w:rsidR="00267A01" w:rsidRPr="00267A01" w:rsidRDefault="00267A01" w:rsidP="00D97A56">
      <w:pPr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67A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этом</w:t>
      </w:r>
      <w:r w:rsidRPr="009A10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A103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мини-музей в группе</w:t>
      </w:r>
      <w:r w:rsidRPr="009A10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267A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способствует полноценному  развитию интегративных качеств воспитанников, так как при организации образовательной работы в музее необходима  организация разных видов детской деятельности и, соответственно, интегрированное решение задач разных образовательных областей.</w:t>
      </w:r>
      <w:r w:rsidRPr="009A10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hyperlink r:id="rId8" w:history="1">
        <w:r w:rsidRPr="009A103F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Работа с детьми</w:t>
        </w:r>
      </w:hyperlink>
      <w:r w:rsidRPr="009A10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в мини-музее </w:t>
      </w:r>
      <w:r w:rsidRPr="00267A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служит воспитанию гражданственности и духовности дошкольников. На сегодня можно с уверенностью сказать, что к нам возвращается национальная память, и мы по-новому начинаем относиться к традициям, в которых народ сохранил все ценное, что было в прошлом.</w:t>
      </w:r>
    </w:p>
    <w:p w:rsidR="00267A01" w:rsidRPr="00267A01" w:rsidRDefault="00C34F5F" w:rsidP="00D97A56">
      <w:pPr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Участвуя в экскурсиях,</w:t>
      </w:r>
      <w:r w:rsidR="00267A01" w:rsidRPr="00267A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составляя свои рисунки, рассматривая экспозиции, дети усваивают опыт социальных взаимоотношений, учатся считаться с интересами других людей, приобретают умение выражать личное отношение к событиям и фактам, учатся эмоционально оценивать собственную деятельность и деятельность окружающих, развивают речь, как связующую нить в общении со сверстниками, взрослыми, с предметным миром.</w:t>
      </w:r>
    </w:p>
    <w:p w:rsidR="00267A01" w:rsidRPr="00267A01" w:rsidRDefault="00267A01" w:rsidP="00D97A56">
      <w:pPr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67A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Таким образом, прикосновение к истории своей страны  вызывает у ребенка сильные эмоции, заставляет сопереживать, внимательно относиться к памяти прошлого, к своим историческим корням – все это заслуга</w:t>
      </w:r>
      <w:r w:rsidR="00C34F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совместной работы педагогов, родителей и детей по созданию</w:t>
      </w:r>
      <w:r w:rsidRPr="00267A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4F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мини-</w:t>
      </w:r>
      <w:r w:rsidRPr="00267A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музея.</w:t>
      </w:r>
    </w:p>
    <w:p w:rsidR="00C34F5F" w:rsidRPr="00481992" w:rsidRDefault="00267A01" w:rsidP="00843F43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67A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Следует также отметить то, что </w:t>
      </w:r>
      <w:r w:rsidR="00C34F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мини-музей – это не просто уголок в группе, где собран материал, он</w:t>
      </w:r>
      <w:r w:rsidRPr="00267A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должен работать, должна быть разработана программа деятельности музея, необходимо постоянно пополнять и обновлять экспонаты, периодически должны проводиться экскурсии не только для дошкольников данного учреждения, но и приглашаться го</w:t>
      </w:r>
      <w:r w:rsidR="00843F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 из других детск</w:t>
      </w:r>
      <w:r w:rsidR="004819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их дошкольных организаций</w:t>
      </w:r>
      <w:r w:rsidR="00481992" w:rsidRPr="004819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97A56" w:rsidRDefault="00D97A56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34F5F" w:rsidRDefault="00C34F5F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34F5F" w:rsidRDefault="00C34F5F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A05C71" wp14:editId="71CDAF6D">
            <wp:extent cx="6181807" cy="3485072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6506" cy="348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A56" w:rsidRDefault="00D97A56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97A56" w:rsidRDefault="00D97A56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97A56" w:rsidRDefault="00D97A56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CB88078" wp14:editId="09A578AC">
            <wp:extent cx="6200550" cy="349563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03958" cy="349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A56" w:rsidRDefault="00D97A56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97A56" w:rsidRDefault="00D97A56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97A56" w:rsidRDefault="00D97A56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97A56" w:rsidRDefault="00D97A56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F7D202D" wp14:editId="51B46E4E">
            <wp:extent cx="5940425" cy="334899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A56" w:rsidRDefault="00D97A56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97A56" w:rsidRDefault="00D97A56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BE1A724" wp14:editId="3B1E22B8">
            <wp:extent cx="5940425" cy="3348990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F43" w:rsidRDefault="00843F43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43F43" w:rsidRDefault="00843F43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43F43" w:rsidRDefault="00843F43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43F43" w:rsidRDefault="00843F43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97A56" w:rsidRDefault="00D97A56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3B399E" wp14:editId="1122A84C">
            <wp:extent cx="6176513" cy="3579495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79809" cy="358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A56" w:rsidRPr="00C34F5F" w:rsidRDefault="00D97A56" w:rsidP="009A103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D97A56" w:rsidRPr="00C34F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7E5C" w:rsidRDefault="00CD7E5C" w:rsidP="00CD7E5C">
      <w:pPr>
        <w:spacing w:after="0" w:line="240" w:lineRule="auto"/>
      </w:pPr>
      <w:r>
        <w:separator/>
      </w:r>
    </w:p>
  </w:endnote>
  <w:endnote w:type="continuationSeparator" w:id="0">
    <w:p w:rsidR="00CD7E5C" w:rsidRDefault="00CD7E5C" w:rsidP="00CD7E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7E5C" w:rsidRDefault="00CD7E5C" w:rsidP="00CD7E5C">
      <w:pPr>
        <w:spacing w:after="0" w:line="240" w:lineRule="auto"/>
      </w:pPr>
      <w:r>
        <w:separator/>
      </w:r>
    </w:p>
  </w:footnote>
  <w:footnote w:type="continuationSeparator" w:id="0">
    <w:p w:rsidR="00CD7E5C" w:rsidRDefault="00CD7E5C" w:rsidP="00CD7E5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0AA1"/>
    <w:rsid w:val="000B16BE"/>
    <w:rsid w:val="000E1ABE"/>
    <w:rsid w:val="00192E47"/>
    <w:rsid w:val="001A29D9"/>
    <w:rsid w:val="00267A01"/>
    <w:rsid w:val="0033431A"/>
    <w:rsid w:val="003423C5"/>
    <w:rsid w:val="003A1BE2"/>
    <w:rsid w:val="00481992"/>
    <w:rsid w:val="00604A8F"/>
    <w:rsid w:val="007D1FC9"/>
    <w:rsid w:val="00843F43"/>
    <w:rsid w:val="00847677"/>
    <w:rsid w:val="009A103F"/>
    <w:rsid w:val="009C3FDD"/>
    <w:rsid w:val="00B272CE"/>
    <w:rsid w:val="00BC0AA1"/>
    <w:rsid w:val="00C34F5F"/>
    <w:rsid w:val="00C353B4"/>
    <w:rsid w:val="00C94357"/>
    <w:rsid w:val="00CD7E5C"/>
    <w:rsid w:val="00D97A56"/>
    <w:rsid w:val="00DC2166"/>
    <w:rsid w:val="00E36CC2"/>
    <w:rsid w:val="00F83B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267A0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67A0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267A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67A01"/>
  </w:style>
  <w:style w:type="character" w:styleId="a4">
    <w:name w:val="Strong"/>
    <w:basedOn w:val="a0"/>
    <w:uiPriority w:val="22"/>
    <w:qFormat/>
    <w:rsid w:val="00267A01"/>
    <w:rPr>
      <w:b/>
      <w:bCs/>
    </w:rPr>
  </w:style>
  <w:style w:type="character" w:styleId="a5">
    <w:name w:val="Hyperlink"/>
    <w:basedOn w:val="a0"/>
    <w:uiPriority w:val="99"/>
    <w:semiHidden/>
    <w:unhideWhenUsed/>
    <w:rsid w:val="00267A01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481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81992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CD7E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CD7E5C"/>
  </w:style>
  <w:style w:type="paragraph" w:styleId="aa">
    <w:name w:val="footer"/>
    <w:basedOn w:val="a"/>
    <w:link w:val="ab"/>
    <w:uiPriority w:val="99"/>
    <w:unhideWhenUsed/>
    <w:rsid w:val="00CD7E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D7E5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267A0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67A0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267A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67A01"/>
  </w:style>
  <w:style w:type="character" w:styleId="a4">
    <w:name w:val="Strong"/>
    <w:basedOn w:val="a0"/>
    <w:uiPriority w:val="22"/>
    <w:qFormat/>
    <w:rsid w:val="00267A01"/>
    <w:rPr>
      <w:b/>
      <w:bCs/>
    </w:rPr>
  </w:style>
  <w:style w:type="character" w:styleId="a5">
    <w:name w:val="Hyperlink"/>
    <w:basedOn w:val="a0"/>
    <w:uiPriority w:val="99"/>
    <w:semiHidden/>
    <w:unhideWhenUsed/>
    <w:rsid w:val="00267A01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481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81992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CD7E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CD7E5C"/>
  </w:style>
  <w:style w:type="paragraph" w:styleId="aa">
    <w:name w:val="footer"/>
    <w:basedOn w:val="a"/>
    <w:link w:val="ab"/>
    <w:uiPriority w:val="99"/>
    <w:unhideWhenUsed/>
    <w:rsid w:val="00CD7E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D7E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638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el-mikheeva.ru/napravl/fizo/profilaktika-upotrebleniya-psihoaktivnyih-veshhestv-v-detskom-sadu-rabota-s-detmi" TargetMode="External"/><Relationship Id="rId13" Type="http://schemas.openxmlformats.org/officeDocument/2006/relationships/image" Target="media/image5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838050-1002-4C81-8582-7F93583CFA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7</Pages>
  <Words>971</Words>
  <Characters>5538</Characters>
  <Application>Microsoft Office Word</Application>
  <DocSecurity>0</DocSecurity>
  <Lines>46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6497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HOUSE</dc:creator>
  <cp:keywords/>
  <dc:description/>
  <cp:lastModifiedBy>HOUSE</cp:lastModifiedBy>
  <cp:revision>10</cp:revision>
  <cp:lastPrinted>2015-04-28T18:56:00Z</cp:lastPrinted>
  <dcterms:created xsi:type="dcterms:W3CDTF">2015-04-28T11:15:00Z</dcterms:created>
  <dcterms:modified xsi:type="dcterms:W3CDTF">2015-04-29T05:28:00Z</dcterms:modified>
</cp:coreProperties>
</file>